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016" w:rsidRDefault="00812016" w:rsidP="0081201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Guidelines</w:t>
      </w:r>
      <w:r w:rsidR="002D1052" w:rsidRPr="002D1052">
        <w:rPr>
          <w:b/>
          <w:sz w:val="52"/>
          <w:szCs w:val="52"/>
        </w:rPr>
        <w:t xml:space="preserve"> for Final Essay</w:t>
      </w:r>
    </w:p>
    <w:p w:rsidR="002D1052" w:rsidRDefault="00812016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essay </w:t>
      </w:r>
      <w:r w:rsidRPr="006757D8">
        <w:rPr>
          <w:b/>
          <w:sz w:val="24"/>
          <w:szCs w:val="24"/>
        </w:rPr>
        <w:t>must not exceed 4,000 words</w:t>
      </w:r>
      <w:r>
        <w:rPr>
          <w:sz w:val="24"/>
          <w:szCs w:val="24"/>
        </w:rPr>
        <w:t xml:space="preserve">. This word count does not include </w:t>
      </w:r>
      <w:r w:rsidR="00D07591">
        <w:rPr>
          <w:sz w:val="24"/>
          <w:szCs w:val="24"/>
        </w:rPr>
        <w:t xml:space="preserve">the abstract, table of contents, citations or references, footnotes or endnotes, bibliography, </w:t>
      </w:r>
      <w:r w:rsidR="00AC595B">
        <w:rPr>
          <w:sz w:val="24"/>
          <w:szCs w:val="24"/>
        </w:rPr>
        <w:t>and illustrative materials (charts, maps, diagrams, etc.).</w:t>
      </w:r>
    </w:p>
    <w:p w:rsidR="00D07591" w:rsidRDefault="00D07591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 can be penalized if your essay is too short. It should come close to, but not exceed the 4,000 word limit. </w:t>
      </w:r>
    </w:p>
    <w:p w:rsidR="00D07591" w:rsidRDefault="00D07591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must use footnotes, use them sparingly. Do not put information in footnotes to circumvent the 4,000 word limit. You will be penalized if you do this.</w:t>
      </w:r>
    </w:p>
    <w:p w:rsidR="00D07591" w:rsidRDefault="00D07591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One of the criteria on which your essay is </w:t>
      </w:r>
      <w:r w:rsidR="00AC595B">
        <w:rPr>
          <w:sz w:val="24"/>
          <w:szCs w:val="24"/>
        </w:rPr>
        <w:t>scored</w:t>
      </w:r>
      <w:r>
        <w:rPr>
          <w:sz w:val="24"/>
          <w:szCs w:val="24"/>
        </w:rPr>
        <w:t xml:space="preserve"> </w:t>
      </w:r>
      <w:r w:rsidR="00AC595B">
        <w:rPr>
          <w:sz w:val="24"/>
          <w:szCs w:val="24"/>
        </w:rPr>
        <w:t>is Formal Presentation. This includes all of the following: title page, table of contents, page numbers, illustrative materials (if applicable), quotations, documentation (including references, citations, and bibliography), and appendices (if applicable). Omitting a bibliography or references/citations will result in your earning a 0. Omitting any of the other requirements will lower your score.</w:t>
      </w:r>
    </w:p>
    <w:p w:rsidR="00AC595B" w:rsidRDefault="00AC595B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title page must include the following information: your name, candidate number, exam session, </w:t>
      </w:r>
      <w:r w:rsidR="00CB4C59">
        <w:rPr>
          <w:sz w:val="24"/>
          <w:szCs w:val="24"/>
        </w:rPr>
        <w:t xml:space="preserve">EE </w:t>
      </w:r>
      <w:r>
        <w:rPr>
          <w:sz w:val="24"/>
          <w:szCs w:val="24"/>
        </w:rPr>
        <w:t>subject, word count, school name, and title of your essay. None of the other pages should include your name</w:t>
      </w:r>
      <w:r w:rsidR="00CB4C59">
        <w:rPr>
          <w:sz w:val="24"/>
          <w:szCs w:val="24"/>
        </w:rPr>
        <w:t xml:space="preserve"> or candidate number.</w:t>
      </w:r>
    </w:p>
    <w:p w:rsidR="00CB4C59" w:rsidRDefault="00CB4C59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All in-text citations </w:t>
      </w:r>
      <w:r w:rsidRPr="006757D8">
        <w:rPr>
          <w:b/>
          <w:sz w:val="24"/>
          <w:szCs w:val="24"/>
        </w:rPr>
        <w:t>must be linked to one of the references in your bibliography</w:t>
      </w:r>
      <w:r>
        <w:rPr>
          <w:sz w:val="24"/>
          <w:szCs w:val="24"/>
        </w:rPr>
        <w:t>. There must be consistency when citing sources.</w:t>
      </w:r>
    </w:p>
    <w:p w:rsidR="00CB4C59" w:rsidRDefault="00CB4C59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bibliography should list </w:t>
      </w:r>
      <w:r w:rsidRPr="006757D8">
        <w:rPr>
          <w:b/>
          <w:sz w:val="24"/>
          <w:szCs w:val="24"/>
        </w:rPr>
        <w:t>only</w:t>
      </w:r>
      <w:r>
        <w:rPr>
          <w:sz w:val="24"/>
          <w:szCs w:val="24"/>
        </w:rPr>
        <w:t xml:space="preserve"> </w:t>
      </w:r>
      <w:r w:rsidR="006757D8">
        <w:rPr>
          <w:sz w:val="24"/>
          <w:szCs w:val="24"/>
        </w:rPr>
        <w:t xml:space="preserve">the </w:t>
      </w:r>
      <w:r>
        <w:rPr>
          <w:sz w:val="24"/>
          <w:szCs w:val="24"/>
        </w:rPr>
        <w:t>sources that are actually cited in your essay. Be sure to carefully follow whatever documentation style (MLA, APA, etc.) you have chosen. The entries should be alphabetized</w:t>
      </w:r>
      <w:r w:rsidR="006757D8">
        <w:rPr>
          <w:sz w:val="24"/>
          <w:szCs w:val="24"/>
        </w:rPr>
        <w:t xml:space="preserve"> and spaced</w:t>
      </w:r>
      <w:r>
        <w:rPr>
          <w:sz w:val="24"/>
          <w:szCs w:val="24"/>
        </w:rPr>
        <w:t xml:space="preserve"> according to the style you have chosen. Bibliographic entries are </w:t>
      </w:r>
      <w:r>
        <w:rPr>
          <w:sz w:val="24"/>
          <w:szCs w:val="24"/>
          <w:u w:val="single"/>
        </w:rPr>
        <w:t>never</w:t>
      </w:r>
      <w:r>
        <w:rPr>
          <w:sz w:val="24"/>
          <w:szCs w:val="24"/>
        </w:rPr>
        <w:t xml:space="preserve"> numbered. </w:t>
      </w:r>
    </w:p>
    <w:p w:rsidR="002C156C" w:rsidRDefault="002C156C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Your abstract must be </w:t>
      </w:r>
      <w:r w:rsidRPr="006757D8">
        <w:rPr>
          <w:b/>
          <w:sz w:val="24"/>
          <w:szCs w:val="24"/>
        </w:rPr>
        <w:t>no more than 300 words</w:t>
      </w:r>
      <w:r>
        <w:rPr>
          <w:sz w:val="24"/>
          <w:szCs w:val="24"/>
        </w:rPr>
        <w:t>. It should clearly state your research question, how your investigation was conducted, and your conclusion (s) from your research.</w:t>
      </w:r>
    </w:p>
    <w:p w:rsidR="002C156C" w:rsidRDefault="002C156C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must include a table of contents page.</w:t>
      </w:r>
    </w:p>
    <w:p w:rsidR="002C156C" w:rsidRDefault="002C156C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review the</w:t>
      </w:r>
      <w:r w:rsidR="00512E4E">
        <w:rPr>
          <w:sz w:val="24"/>
          <w:szCs w:val="24"/>
        </w:rPr>
        <w:t xml:space="preserve"> eleven</w:t>
      </w:r>
      <w:r>
        <w:rPr>
          <w:sz w:val="24"/>
          <w:szCs w:val="24"/>
        </w:rPr>
        <w:t xml:space="preserve"> Assessment</w:t>
      </w:r>
      <w:r w:rsidR="00512E4E">
        <w:rPr>
          <w:sz w:val="24"/>
          <w:szCs w:val="24"/>
        </w:rPr>
        <w:t xml:space="preserve"> Criteria for the EE (pp. 23-28 of the EE packet I originally gave to you). They clearly explain how each part of your essay will be scored. </w:t>
      </w:r>
      <w:bookmarkStart w:id="0" w:name="_GoBack"/>
      <w:bookmarkEnd w:id="0"/>
      <w:r w:rsidR="00512E4E">
        <w:rPr>
          <w:sz w:val="24"/>
          <w:szCs w:val="24"/>
        </w:rPr>
        <w:t>You want to aim for the highest possible score in each category.</w:t>
      </w:r>
    </w:p>
    <w:p w:rsidR="00512E4E" w:rsidRDefault="00512E4E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use a 12 point</w:t>
      </w:r>
      <w:r w:rsidR="006757D8">
        <w:rPr>
          <w:sz w:val="24"/>
          <w:szCs w:val="24"/>
        </w:rPr>
        <w:t>,</w:t>
      </w:r>
      <w:r>
        <w:rPr>
          <w:sz w:val="24"/>
          <w:szCs w:val="24"/>
        </w:rPr>
        <w:t xml:space="preserve"> Arial font, double-spaced.</w:t>
      </w:r>
    </w:p>
    <w:p w:rsidR="00512E4E" w:rsidRPr="00812016" w:rsidRDefault="00512E4E" w:rsidP="008120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not lose sight of your research question. Be sure your conclusion clearly addresses your research question and is consistent with the evidence you presented in your essay.</w:t>
      </w:r>
    </w:p>
    <w:sectPr w:rsidR="00512E4E" w:rsidRPr="008120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41A45"/>
    <w:multiLevelType w:val="hybridMultilevel"/>
    <w:tmpl w:val="FA8EE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42170"/>
    <w:multiLevelType w:val="hybridMultilevel"/>
    <w:tmpl w:val="F260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52"/>
    <w:rsid w:val="002B2F89"/>
    <w:rsid w:val="002C156C"/>
    <w:rsid w:val="002D1052"/>
    <w:rsid w:val="00512E4E"/>
    <w:rsid w:val="006757D8"/>
    <w:rsid w:val="00812016"/>
    <w:rsid w:val="00AC595B"/>
    <w:rsid w:val="00CB4C59"/>
    <w:rsid w:val="00D0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C4FC5-3661-43C3-B2DE-A34D3889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City Schools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kathleen</dc:creator>
  <cp:keywords/>
  <dc:description/>
  <cp:lastModifiedBy>hall, kathleen</cp:lastModifiedBy>
  <cp:revision>2</cp:revision>
  <dcterms:created xsi:type="dcterms:W3CDTF">2016-02-04T13:10:00Z</dcterms:created>
  <dcterms:modified xsi:type="dcterms:W3CDTF">2016-02-04T15:24:00Z</dcterms:modified>
</cp:coreProperties>
</file>